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9C7" w:rsidRPr="007910BE" w:rsidRDefault="00D649C7" w:rsidP="00D649C7">
      <w:pPr>
        <w:ind w:left="454" w:hanging="454"/>
        <w:jc w:val="center"/>
        <w:rPr>
          <w:rFonts w:ascii="Arial" w:hAnsi="Arial" w:cs="Arial"/>
          <w:b/>
          <w:bCs/>
          <w:sz w:val="24"/>
          <w:szCs w:val="24"/>
          <w:lang w:val="pt-BR"/>
        </w:rPr>
      </w:pPr>
      <w:r w:rsidRPr="007910BE">
        <w:rPr>
          <w:rFonts w:ascii="Arial" w:hAnsi="Arial" w:cs="Arial"/>
          <w:b/>
          <w:bCs/>
          <w:sz w:val="24"/>
          <w:szCs w:val="24"/>
          <w:lang w:val="pt-BR"/>
        </w:rPr>
        <w:t xml:space="preserve">ANEXO </w:t>
      </w:r>
      <w:r w:rsidR="00D72A52">
        <w:rPr>
          <w:rFonts w:ascii="Arial" w:hAnsi="Arial" w:cs="Arial"/>
          <w:b/>
          <w:bCs/>
          <w:sz w:val="24"/>
          <w:szCs w:val="24"/>
          <w:lang w:val="pt-BR"/>
        </w:rPr>
        <w:t>XII</w:t>
      </w:r>
    </w:p>
    <w:p w:rsidR="00D649C7" w:rsidRPr="007910BE" w:rsidRDefault="00D649C7" w:rsidP="00D649C7">
      <w:pPr>
        <w:ind w:left="454" w:hanging="454"/>
        <w:jc w:val="center"/>
        <w:rPr>
          <w:rFonts w:ascii="Arial" w:hAnsi="Arial" w:cs="Arial"/>
          <w:b/>
          <w:bCs/>
          <w:sz w:val="24"/>
          <w:szCs w:val="24"/>
          <w:lang w:val="pt-BR"/>
        </w:rPr>
      </w:pPr>
    </w:p>
    <w:p w:rsidR="00D649C7" w:rsidRPr="007910BE" w:rsidRDefault="00D649C7" w:rsidP="00D649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0"/>
        </w:tabs>
        <w:autoSpaceDE w:val="0"/>
        <w:autoSpaceDN w:val="0"/>
        <w:adjustRightInd w:val="0"/>
        <w:ind w:left="284" w:right="-3"/>
        <w:jc w:val="center"/>
        <w:rPr>
          <w:rFonts w:ascii="Arial" w:hAnsi="Arial" w:cs="Arial"/>
          <w:b/>
          <w:bCs/>
          <w:sz w:val="24"/>
          <w:szCs w:val="24"/>
          <w:lang w:val="es-ES_tradnl"/>
        </w:rPr>
      </w:pPr>
      <w:r w:rsidRPr="007910BE">
        <w:rPr>
          <w:rFonts w:ascii="Arial" w:hAnsi="Arial" w:cs="Arial"/>
          <w:b/>
          <w:bCs/>
          <w:sz w:val="24"/>
          <w:szCs w:val="24"/>
          <w:lang w:val="es-ES_tradnl"/>
        </w:rPr>
        <w:t>DECLARACIÓN EXPRESA SOBRE EL ARTÍCULO 13.2.G) DE LA LEY GENERAL DE SUBVENCIONES</w:t>
      </w:r>
    </w:p>
    <w:p w:rsidR="00D72A52" w:rsidRDefault="00D649C7" w:rsidP="00D72A52">
      <w:pPr>
        <w:spacing w:line="259" w:lineRule="auto"/>
        <w:jc w:val="center"/>
        <w:rPr>
          <w:rFonts w:ascii="Arial" w:eastAsia="Calibri" w:hAnsi="Arial" w:cs="Arial"/>
          <w:i/>
          <w:sz w:val="24"/>
          <w:szCs w:val="24"/>
          <w:lang w:eastAsia="en-US"/>
        </w:rPr>
      </w:pPr>
      <w:r w:rsidRPr="007910BE">
        <w:rPr>
          <w:rFonts w:ascii="Arial" w:eastAsia="Calibri" w:hAnsi="Arial" w:cs="Arial"/>
          <w:i/>
          <w:sz w:val="24"/>
          <w:szCs w:val="24"/>
          <w:lang w:eastAsia="en-US"/>
        </w:rPr>
        <w:t xml:space="preserve"> (Artículo 1</w:t>
      </w:r>
      <w:r>
        <w:rPr>
          <w:rFonts w:ascii="Arial" w:eastAsia="Calibri" w:hAnsi="Arial" w:cs="Arial"/>
          <w:i/>
          <w:sz w:val="24"/>
          <w:szCs w:val="24"/>
          <w:lang w:eastAsia="en-US"/>
        </w:rPr>
        <w:t>8</w:t>
      </w:r>
      <w:r w:rsidRPr="007910BE">
        <w:rPr>
          <w:rFonts w:ascii="Arial" w:eastAsia="Calibri" w:hAnsi="Arial" w:cs="Arial"/>
          <w:i/>
          <w:sz w:val="24"/>
          <w:szCs w:val="24"/>
          <w:lang w:eastAsia="en-US"/>
        </w:rPr>
        <w:t xml:space="preserve">.3.b) de las Bases reguladoras para la concesión de subvenciones a entidades locales adscritas a los Planes de Emergencia </w:t>
      </w:r>
      <w:bookmarkStart w:id="0" w:name="_GoBack"/>
      <w:bookmarkEnd w:id="0"/>
      <w:r w:rsidR="00D72A52">
        <w:rPr>
          <w:rFonts w:ascii="Arial" w:eastAsia="Calibri" w:hAnsi="Arial" w:cs="Arial"/>
          <w:i/>
          <w:sz w:val="24"/>
          <w:szCs w:val="24"/>
          <w:lang w:eastAsia="en-US"/>
        </w:rPr>
        <w:t>Nuclear 2024-2026</w:t>
      </w:r>
    </w:p>
    <w:p w:rsidR="00D72A52" w:rsidRPr="007910BE" w:rsidRDefault="00D72A52" w:rsidP="00D72A52">
      <w:pPr>
        <w:spacing w:after="160" w:line="259" w:lineRule="auto"/>
        <w:jc w:val="center"/>
        <w:rPr>
          <w:rFonts w:ascii="Arial" w:eastAsia="Calibri" w:hAnsi="Arial" w:cs="Arial"/>
          <w:i/>
          <w:sz w:val="24"/>
          <w:szCs w:val="24"/>
          <w:lang w:eastAsia="en-US"/>
        </w:rPr>
      </w:pPr>
      <w:proofErr w:type="spellStart"/>
      <w:r>
        <w:rPr>
          <w:rFonts w:ascii="Arial" w:hAnsi="Arial" w:cs="Arial"/>
          <w:bCs/>
          <w:sz w:val="24"/>
          <w:szCs w:val="24"/>
          <w:lang w:val="pt-BR"/>
        </w:rPr>
        <w:t>Orden</w:t>
      </w:r>
      <w:proofErr w:type="spellEnd"/>
      <w:r>
        <w:rPr>
          <w:rFonts w:ascii="Arial" w:hAnsi="Arial" w:cs="Arial"/>
          <w:bCs/>
          <w:sz w:val="24"/>
          <w:szCs w:val="24"/>
          <w:lang w:val="pt-BR"/>
        </w:rPr>
        <w:t xml:space="preserve"> INT/953/2024, de 10 de </w:t>
      </w:r>
      <w:proofErr w:type="spellStart"/>
      <w:r>
        <w:rPr>
          <w:rFonts w:ascii="Arial" w:hAnsi="Arial" w:cs="Arial"/>
          <w:bCs/>
          <w:sz w:val="24"/>
          <w:szCs w:val="24"/>
          <w:lang w:val="pt-BR"/>
        </w:rPr>
        <w:t>septiembre</w:t>
      </w:r>
      <w:proofErr w:type="spellEnd"/>
      <w:r>
        <w:rPr>
          <w:rFonts w:ascii="Arial" w:hAnsi="Arial" w:cs="Arial"/>
          <w:bCs/>
          <w:sz w:val="24"/>
          <w:szCs w:val="24"/>
          <w:lang w:val="pt-BR"/>
        </w:rPr>
        <w:t>)</w:t>
      </w:r>
    </w:p>
    <w:p w:rsidR="00D649C7" w:rsidRPr="007910BE" w:rsidRDefault="00D649C7" w:rsidP="00D649C7">
      <w:pPr>
        <w:spacing w:after="160" w:line="259" w:lineRule="auto"/>
        <w:jc w:val="center"/>
        <w:rPr>
          <w:rFonts w:ascii="Arial" w:eastAsia="Calibri" w:hAnsi="Arial" w:cs="Arial"/>
          <w:sz w:val="24"/>
          <w:szCs w:val="24"/>
          <w:lang w:eastAsia="en-US"/>
        </w:rPr>
      </w:pPr>
    </w:p>
    <w:p w:rsidR="00D649C7" w:rsidRPr="007910BE" w:rsidRDefault="00D649C7" w:rsidP="00D649C7">
      <w:pPr>
        <w:spacing w:after="160" w:line="259" w:lineRule="auto"/>
        <w:jc w:val="both"/>
        <w:rPr>
          <w:rFonts w:ascii="Arial" w:eastAsia="Calibri" w:hAnsi="Arial" w:cs="Arial"/>
          <w:sz w:val="24"/>
          <w:szCs w:val="24"/>
          <w:lang w:eastAsia="en-US"/>
        </w:rPr>
      </w:pPr>
      <w:r w:rsidRPr="007910BE">
        <w:rPr>
          <w:rFonts w:ascii="Arial" w:eastAsia="Calibri" w:hAnsi="Arial" w:cs="Arial"/>
          <w:sz w:val="24"/>
          <w:szCs w:val="24"/>
          <w:lang w:eastAsia="en-US"/>
        </w:rPr>
        <w:t xml:space="preserve">D./Dña.______________________, Alcalde/Alcaldesa del Ayuntamiento de ________ (__________), </w:t>
      </w:r>
    </w:p>
    <w:p w:rsidR="00D649C7" w:rsidRPr="007910BE" w:rsidRDefault="00D649C7" w:rsidP="00D649C7">
      <w:pPr>
        <w:spacing w:after="160" w:line="259" w:lineRule="auto"/>
        <w:jc w:val="both"/>
        <w:rPr>
          <w:rFonts w:ascii="Arial" w:eastAsia="Calibri" w:hAnsi="Arial" w:cs="Arial"/>
          <w:sz w:val="24"/>
          <w:szCs w:val="24"/>
          <w:lang w:eastAsia="en-US"/>
        </w:rPr>
      </w:pPr>
    </w:p>
    <w:p w:rsidR="00D649C7" w:rsidRPr="007910BE" w:rsidRDefault="00D649C7" w:rsidP="00D649C7">
      <w:pPr>
        <w:spacing w:after="160" w:line="259" w:lineRule="auto"/>
        <w:jc w:val="both"/>
        <w:rPr>
          <w:rFonts w:ascii="Arial" w:eastAsia="Calibri" w:hAnsi="Arial" w:cs="Arial"/>
          <w:sz w:val="24"/>
          <w:szCs w:val="24"/>
          <w:lang w:eastAsia="en-US"/>
        </w:rPr>
      </w:pPr>
      <w:r w:rsidRPr="007910BE">
        <w:rPr>
          <w:rFonts w:ascii="Arial" w:eastAsia="Calibri" w:hAnsi="Arial" w:cs="Arial"/>
          <w:sz w:val="24"/>
          <w:szCs w:val="24"/>
          <w:lang w:eastAsia="en-US"/>
        </w:rPr>
        <w:t>DECLARO bajo declaro bajo mi exclusiva responsabilidad:</w:t>
      </w:r>
    </w:p>
    <w:p w:rsidR="00D649C7" w:rsidRPr="007910BE" w:rsidRDefault="00D649C7" w:rsidP="00D649C7">
      <w:pPr>
        <w:spacing w:after="160" w:line="259" w:lineRule="auto"/>
        <w:jc w:val="both"/>
        <w:rPr>
          <w:rFonts w:ascii="Arial" w:eastAsia="Calibri" w:hAnsi="Arial" w:cs="Arial"/>
          <w:sz w:val="24"/>
          <w:szCs w:val="24"/>
          <w:lang w:eastAsia="en-US"/>
        </w:rPr>
      </w:pPr>
    </w:p>
    <w:p w:rsidR="00D649C7" w:rsidRPr="007910BE" w:rsidRDefault="00D649C7" w:rsidP="00D649C7">
      <w:pPr>
        <w:spacing w:after="160" w:line="259" w:lineRule="auto"/>
        <w:jc w:val="both"/>
        <w:rPr>
          <w:rFonts w:ascii="Arial" w:eastAsia="Calibri" w:hAnsi="Arial" w:cs="Arial"/>
          <w:sz w:val="24"/>
          <w:szCs w:val="24"/>
          <w:lang w:eastAsia="en-US"/>
        </w:rPr>
      </w:pPr>
      <w:r w:rsidRPr="007910BE">
        <w:rPr>
          <w:rFonts w:ascii="Arial" w:eastAsia="Calibri" w:hAnsi="Arial" w:cs="Arial"/>
          <w:sz w:val="24"/>
          <w:szCs w:val="24"/>
          <w:lang w:eastAsia="en-US"/>
        </w:rPr>
        <w:t>Que esta Entidad Local no es deudora por resolución de procedencia de reintegro de subvenciones de cualesquiera administraciones públicas, de conformidad con lo dispuesto en el artículo 13.2.g) de la Ley 38/2003, de 17 de noviembre.</w:t>
      </w:r>
    </w:p>
    <w:p w:rsidR="00D649C7" w:rsidRPr="007910BE" w:rsidRDefault="00D649C7" w:rsidP="00D649C7">
      <w:pPr>
        <w:spacing w:after="160" w:line="259" w:lineRule="auto"/>
        <w:jc w:val="both"/>
        <w:rPr>
          <w:rFonts w:ascii="Arial" w:eastAsia="Calibri" w:hAnsi="Arial" w:cs="Arial"/>
          <w:sz w:val="24"/>
          <w:szCs w:val="24"/>
          <w:lang w:eastAsia="en-US"/>
        </w:rPr>
      </w:pPr>
    </w:p>
    <w:p w:rsidR="00D649C7" w:rsidRPr="007910BE" w:rsidRDefault="00D649C7" w:rsidP="00D649C7">
      <w:pPr>
        <w:spacing w:after="160" w:line="259" w:lineRule="auto"/>
        <w:jc w:val="both"/>
        <w:rPr>
          <w:rFonts w:ascii="Arial" w:eastAsia="Calibri" w:hAnsi="Arial" w:cs="Arial"/>
          <w:sz w:val="24"/>
          <w:szCs w:val="24"/>
          <w:lang w:eastAsia="en-US"/>
        </w:rPr>
      </w:pPr>
    </w:p>
    <w:p w:rsidR="00D649C7" w:rsidRPr="007910BE" w:rsidRDefault="00D649C7" w:rsidP="00D649C7">
      <w:pPr>
        <w:shd w:val="clear" w:color="auto" w:fill="D9D9D9"/>
        <w:spacing w:after="160" w:line="259" w:lineRule="auto"/>
        <w:jc w:val="both"/>
        <w:rPr>
          <w:rFonts w:ascii="Arial" w:eastAsia="Calibri" w:hAnsi="Arial" w:cs="Arial"/>
          <w:i/>
          <w:sz w:val="24"/>
          <w:szCs w:val="24"/>
          <w:lang w:eastAsia="en-US"/>
        </w:rPr>
      </w:pPr>
      <w:r w:rsidRPr="007910BE">
        <w:rPr>
          <w:rFonts w:ascii="Arial" w:eastAsia="Calibri" w:hAnsi="Arial" w:cs="Arial"/>
          <w:i/>
          <w:sz w:val="24"/>
          <w:szCs w:val="24"/>
          <w:lang w:eastAsia="en-US"/>
        </w:rPr>
        <w:t>* Firmar por el Alcalde/Alcaldesa.</w:t>
      </w:r>
    </w:p>
    <w:p w:rsidR="00D649C7" w:rsidRPr="007910BE" w:rsidRDefault="00D649C7" w:rsidP="00D649C7">
      <w:pPr>
        <w:shd w:val="clear" w:color="auto" w:fill="D9D9D9"/>
        <w:spacing w:after="160" w:line="259" w:lineRule="auto"/>
        <w:jc w:val="both"/>
        <w:rPr>
          <w:rFonts w:ascii="Arial" w:eastAsia="Calibri" w:hAnsi="Arial" w:cs="Arial"/>
          <w:i/>
          <w:sz w:val="24"/>
          <w:szCs w:val="24"/>
          <w:lang w:eastAsia="en-US"/>
        </w:rPr>
      </w:pPr>
      <w:r w:rsidRPr="007910BE">
        <w:rPr>
          <w:rFonts w:ascii="Arial" w:eastAsia="Calibri" w:hAnsi="Arial" w:cs="Arial"/>
          <w:i/>
          <w:sz w:val="24"/>
          <w:szCs w:val="24"/>
          <w:lang w:eastAsia="en-US"/>
        </w:rPr>
        <w:t>* La firma debe ser electrónica y su validez debe ser verificable electrónicamente.</w:t>
      </w:r>
    </w:p>
    <w:p w:rsidR="00D649C7" w:rsidRPr="007910BE" w:rsidRDefault="00D649C7" w:rsidP="00D649C7">
      <w:pPr>
        <w:shd w:val="clear" w:color="auto" w:fill="D9D9D9"/>
        <w:spacing w:after="160" w:line="259" w:lineRule="auto"/>
        <w:jc w:val="both"/>
        <w:rPr>
          <w:rFonts w:ascii="Arial" w:eastAsia="Calibri" w:hAnsi="Arial" w:cs="Arial"/>
          <w:i/>
          <w:sz w:val="24"/>
          <w:szCs w:val="24"/>
          <w:lang w:eastAsia="en-US"/>
        </w:rPr>
      </w:pPr>
      <w:r w:rsidRPr="007910BE">
        <w:rPr>
          <w:rFonts w:ascii="Arial" w:eastAsia="Calibri" w:hAnsi="Arial" w:cs="Arial"/>
          <w:i/>
          <w:sz w:val="24"/>
          <w:szCs w:val="24"/>
          <w:lang w:eastAsia="en-US"/>
        </w:rPr>
        <w:t>* El documento debe redactarse en castellano.</w:t>
      </w:r>
    </w:p>
    <w:p w:rsidR="00350938" w:rsidRDefault="00D72A52"/>
    <w:sectPr w:rsidR="003509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C7"/>
    <w:rsid w:val="005650AC"/>
    <w:rsid w:val="00D649C7"/>
    <w:rsid w:val="00D72A52"/>
    <w:rsid w:val="00FC71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3674"/>
  <w15:chartTrackingRefBased/>
  <w15:docId w15:val="{E68C2894-3FB7-412B-8A8C-71F350E4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9C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0481">
      <w:bodyDiv w:val="1"/>
      <w:marLeft w:val="0"/>
      <w:marRight w:val="0"/>
      <w:marTop w:val="0"/>
      <w:marBottom w:val="0"/>
      <w:divBdr>
        <w:top w:val="none" w:sz="0" w:space="0" w:color="auto"/>
        <w:left w:val="none" w:sz="0" w:space="0" w:color="auto"/>
        <w:bottom w:val="none" w:sz="0" w:space="0" w:color="auto"/>
        <w:right w:val="none" w:sz="0" w:space="0" w:color="auto"/>
      </w:divBdr>
    </w:div>
    <w:div w:id="497353511">
      <w:bodyDiv w:val="1"/>
      <w:marLeft w:val="0"/>
      <w:marRight w:val="0"/>
      <w:marTop w:val="0"/>
      <w:marBottom w:val="0"/>
      <w:divBdr>
        <w:top w:val="none" w:sz="0" w:space="0" w:color="auto"/>
        <w:left w:val="none" w:sz="0" w:space="0" w:color="auto"/>
        <w:bottom w:val="none" w:sz="0" w:space="0" w:color="auto"/>
        <w:right w:val="none" w:sz="0" w:space="0" w:color="auto"/>
      </w:divBdr>
    </w:div>
    <w:div w:id="100533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710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DGPCyE</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Bernardo, Gustavo Francisco</dc:creator>
  <cp:keywords/>
  <dc:description/>
  <cp:lastModifiedBy>Arenaza Aberturas, Amaia</cp:lastModifiedBy>
  <cp:revision>2</cp:revision>
  <dcterms:created xsi:type="dcterms:W3CDTF">2024-05-28T06:54:00Z</dcterms:created>
  <dcterms:modified xsi:type="dcterms:W3CDTF">2024-09-18T11:35:00Z</dcterms:modified>
</cp:coreProperties>
</file>